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BE" w:rsidRPr="00272023" w:rsidRDefault="000A68BE">
      <w:pPr>
        <w:rPr>
          <w:sz w:val="22"/>
        </w:rPr>
      </w:pPr>
      <w:r w:rsidRPr="00272023">
        <w:rPr>
          <w:sz w:val="22"/>
        </w:rPr>
        <w:t>Chemistry 141</w:t>
      </w:r>
      <w:r w:rsidRPr="00272023">
        <w:rPr>
          <w:sz w:val="22"/>
        </w:rPr>
        <w:tab/>
      </w:r>
      <w:r w:rsidRPr="00272023">
        <w:rPr>
          <w:sz w:val="22"/>
        </w:rPr>
        <w:tab/>
      </w:r>
      <w:r w:rsidRPr="00272023">
        <w:rPr>
          <w:sz w:val="22"/>
        </w:rPr>
        <w:tab/>
      </w:r>
      <w:r w:rsidRPr="00272023">
        <w:rPr>
          <w:sz w:val="22"/>
        </w:rPr>
        <w:tab/>
      </w:r>
      <w:r w:rsidRPr="00272023">
        <w:rPr>
          <w:sz w:val="22"/>
        </w:rPr>
        <w:tab/>
      </w:r>
      <w:r w:rsidR="00DF4F74">
        <w:rPr>
          <w:sz w:val="22"/>
        </w:rPr>
        <w:tab/>
      </w:r>
      <w:r w:rsidR="00DF4F74">
        <w:rPr>
          <w:sz w:val="22"/>
        </w:rPr>
        <w:tab/>
      </w:r>
      <w:r w:rsidRPr="00272023">
        <w:rPr>
          <w:sz w:val="22"/>
        </w:rPr>
        <w:tab/>
        <w:t>Name</w:t>
      </w:r>
      <w:r w:rsidRPr="00DC2EBB">
        <w:rPr>
          <w:sz w:val="22"/>
          <w:u w:val="single"/>
        </w:rPr>
        <w:tab/>
      </w:r>
      <w:r w:rsidRPr="00DC2EBB">
        <w:rPr>
          <w:sz w:val="22"/>
          <w:u w:val="single"/>
        </w:rPr>
        <w:tab/>
      </w:r>
      <w:r w:rsidRPr="00DC2EBB">
        <w:rPr>
          <w:sz w:val="22"/>
          <w:u w:val="single"/>
        </w:rPr>
        <w:tab/>
      </w:r>
      <w:r w:rsidRPr="00DC2EBB">
        <w:rPr>
          <w:sz w:val="22"/>
          <w:u w:val="single"/>
        </w:rPr>
        <w:tab/>
      </w:r>
      <w:r w:rsidRPr="00272023">
        <w:rPr>
          <w:sz w:val="22"/>
        </w:rPr>
        <w:tab/>
      </w:r>
    </w:p>
    <w:p w:rsidR="000A68BE" w:rsidRPr="00272023" w:rsidRDefault="000A68BE">
      <w:pPr>
        <w:rPr>
          <w:sz w:val="22"/>
        </w:rPr>
      </w:pPr>
      <w:r w:rsidRPr="00272023">
        <w:rPr>
          <w:sz w:val="22"/>
        </w:rPr>
        <w:t>Dr. Cary Willard</w:t>
      </w:r>
    </w:p>
    <w:p w:rsidR="000A68BE" w:rsidRPr="00272023" w:rsidRDefault="000A68BE">
      <w:pPr>
        <w:rPr>
          <w:sz w:val="22"/>
        </w:rPr>
      </w:pPr>
      <w:r w:rsidRPr="00272023">
        <w:rPr>
          <w:sz w:val="22"/>
        </w:rPr>
        <w:t xml:space="preserve">Quiz </w:t>
      </w:r>
      <w:r w:rsidR="00DF4F74">
        <w:rPr>
          <w:sz w:val="22"/>
        </w:rPr>
        <w:t>10</w:t>
      </w:r>
      <w:r w:rsidR="00897B44">
        <w:rPr>
          <w:sz w:val="22"/>
        </w:rPr>
        <w:t>B</w:t>
      </w:r>
      <w:r w:rsidRPr="00272023">
        <w:rPr>
          <w:sz w:val="22"/>
        </w:rPr>
        <w:t xml:space="preserve"> (20 points)</w:t>
      </w:r>
      <w:r w:rsidRPr="00272023">
        <w:rPr>
          <w:sz w:val="22"/>
        </w:rPr>
        <w:tab/>
      </w:r>
      <w:r w:rsidRPr="00272023">
        <w:rPr>
          <w:sz w:val="22"/>
        </w:rPr>
        <w:tab/>
      </w:r>
      <w:r w:rsidRPr="00272023">
        <w:rPr>
          <w:sz w:val="22"/>
        </w:rPr>
        <w:tab/>
      </w:r>
      <w:r w:rsidR="00DF4F74">
        <w:rPr>
          <w:sz w:val="22"/>
        </w:rPr>
        <w:tab/>
      </w:r>
      <w:r w:rsidR="00DF4F74">
        <w:rPr>
          <w:sz w:val="22"/>
        </w:rPr>
        <w:tab/>
      </w:r>
      <w:r w:rsidRPr="00272023">
        <w:rPr>
          <w:sz w:val="22"/>
        </w:rPr>
        <w:tab/>
      </w:r>
      <w:r w:rsidRPr="00272023">
        <w:rPr>
          <w:sz w:val="22"/>
        </w:rPr>
        <w:tab/>
      </w:r>
      <w:r w:rsidR="00DF4F74">
        <w:rPr>
          <w:sz w:val="22"/>
        </w:rPr>
        <w:t>November 2</w:t>
      </w:r>
      <w:r w:rsidR="00897B44">
        <w:rPr>
          <w:sz w:val="22"/>
        </w:rPr>
        <w:t>9</w:t>
      </w:r>
      <w:r w:rsidR="00DF4F74">
        <w:rPr>
          <w:sz w:val="22"/>
        </w:rPr>
        <w:t>, 2007</w:t>
      </w:r>
    </w:p>
    <w:p w:rsidR="0062760C" w:rsidRDefault="0062760C">
      <w:pPr>
        <w:rPr>
          <w:sz w:val="22"/>
        </w:rPr>
      </w:pPr>
    </w:p>
    <w:p w:rsidR="000A68BE" w:rsidRPr="00272023" w:rsidRDefault="000A68BE">
      <w:pPr>
        <w:rPr>
          <w:sz w:val="22"/>
        </w:rPr>
      </w:pPr>
      <w:r w:rsidRPr="00272023">
        <w:rPr>
          <w:sz w:val="22"/>
        </w:rPr>
        <w:t>All work must be shown to receive credit.</w:t>
      </w:r>
      <w:r w:rsidR="00C775F8" w:rsidRPr="00272023">
        <w:rPr>
          <w:sz w:val="22"/>
        </w:rPr>
        <w:t xml:space="preserve"> </w:t>
      </w:r>
      <w:r w:rsidR="00A17032" w:rsidRPr="00DF4F74">
        <w:rPr>
          <w:rFonts w:ascii="Symbol" w:hAnsi="Symbol"/>
          <w:sz w:val="22"/>
        </w:rPr>
        <w:t></w:t>
      </w:r>
      <w:r w:rsidR="00A17032">
        <w:rPr>
          <w:sz w:val="22"/>
        </w:rPr>
        <w:t>T</w:t>
      </w:r>
      <w:r w:rsidR="00A17032" w:rsidRPr="00DF4F74">
        <w:rPr>
          <w:sz w:val="22"/>
          <w:vertAlign w:val="subscript"/>
        </w:rPr>
        <w:t>b</w:t>
      </w:r>
      <w:r w:rsidR="00A17032">
        <w:rPr>
          <w:sz w:val="22"/>
        </w:rPr>
        <w:t>=</w:t>
      </w:r>
      <w:proofErr w:type="spellStart"/>
      <w:r w:rsidR="00A17032">
        <w:rPr>
          <w:sz w:val="22"/>
        </w:rPr>
        <w:t>K</w:t>
      </w:r>
      <w:r w:rsidR="00A17032" w:rsidRPr="00DF4F74">
        <w:rPr>
          <w:sz w:val="22"/>
          <w:vertAlign w:val="subscript"/>
        </w:rPr>
        <w:t>b</w:t>
      </w:r>
      <w:r w:rsidR="00A17032">
        <w:rPr>
          <w:sz w:val="22"/>
        </w:rPr>
        <w:t>m</w:t>
      </w:r>
      <w:proofErr w:type="spellEnd"/>
      <w:r w:rsidR="00A17032">
        <w:rPr>
          <w:sz w:val="22"/>
        </w:rPr>
        <w:t xml:space="preserve">, </w:t>
      </w:r>
      <w:r w:rsidR="00A17032" w:rsidRPr="00DF4F74">
        <w:rPr>
          <w:rFonts w:ascii="Symbol" w:hAnsi="Symbol"/>
          <w:sz w:val="22"/>
        </w:rPr>
        <w:t></w:t>
      </w:r>
      <w:proofErr w:type="spellStart"/>
      <w:r w:rsidR="00A17032">
        <w:rPr>
          <w:sz w:val="22"/>
        </w:rPr>
        <w:t>T</w:t>
      </w:r>
      <w:r w:rsidR="00A17032" w:rsidRPr="00DF4F74">
        <w:rPr>
          <w:sz w:val="22"/>
          <w:vertAlign w:val="subscript"/>
        </w:rPr>
        <w:t>f</w:t>
      </w:r>
      <w:proofErr w:type="spellEnd"/>
      <w:r w:rsidR="00A17032">
        <w:rPr>
          <w:sz w:val="22"/>
        </w:rPr>
        <w:t>=</w:t>
      </w:r>
      <w:proofErr w:type="spellStart"/>
      <w:r w:rsidR="00A17032">
        <w:rPr>
          <w:sz w:val="22"/>
        </w:rPr>
        <w:t>K</w:t>
      </w:r>
      <w:r w:rsidR="00A17032" w:rsidRPr="00DF4F74">
        <w:rPr>
          <w:sz w:val="22"/>
          <w:vertAlign w:val="subscript"/>
        </w:rPr>
        <w:t>f</w:t>
      </w:r>
      <w:r w:rsidR="00A17032">
        <w:rPr>
          <w:sz w:val="22"/>
        </w:rPr>
        <w:t>m</w:t>
      </w:r>
      <w:proofErr w:type="spellEnd"/>
      <w:r w:rsidR="00A17032">
        <w:rPr>
          <w:sz w:val="22"/>
        </w:rPr>
        <w:t xml:space="preserve">, </w:t>
      </w:r>
      <w:proofErr w:type="spellStart"/>
      <w:r w:rsidR="00A17032">
        <w:rPr>
          <w:sz w:val="22"/>
        </w:rPr>
        <w:t>P</w:t>
      </w:r>
      <w:r w:rsidR="00A17032" w:rsidRPr="00DF4F74">
        <w:rPr>
          <w:sz w:val="22"/>
          <w:vertAlign w:val="subscript"/>
        </w:rPr>
        <w:t>soln</w:t>
      </w:r>
      <w:proofErr w:type="spellEnd"/>
      <w:r w:rsidR="00A17032">
        <w:rPr>
          <w:sz w:val="22"/>
        </w:rPr>
        <w:t>=</w:t>
      </w:r>
      <w:proofErr w:type="spellStart"/>
      <w:r w:rsidR="00A17032">
        <w:rPr>
          <w:sz w:val="22"/>
        </w:rPr>
        <w:t>P</w:t>
      </w:r>
      <w:r w:rsidR="00A17032" w:rsidRPr="00DF4F74">
        <w:rPr>
          <w:sz w:val="22"/>
          <w:vertAlign w:val="subscript"/>
        </w:rPr>
        <w:t>solvent</w:t>
      </w:r>
      <w:r w:rsidR="00A17032">
        <w:rPr>
          <w:sz w:val="22"/>
        </w:rPr>
        <w:t>X</w:t>
      </w:r>
      <w:r w:rsidR="00A17032" w:rsidRPr="00DF4F74">
        <w:rPr>
          <w:sz w:val="22"/>
          <w:vertAlign w:val="subscript"/>
        </w:rPr>
        <w:t>solvent</w:t>
      </w:r>
      <w:proofErr w:type="spellEnd"/>
      <w:r w:rsidR="00A17032">
        <w:rPr>
          <w:sz w:val="22"/>
        </w:rPr>
        <w:t xml:space="preserve">, </w:t>
      </w:r>
      <w:proofErr w:type="spellStart"/>
      <w:r w:rsidR="00A17032">
        <w:rPr>
          <w:sz w:val="22"/>
        </w:rPr>
        <w:t>S</w:t>
      </w:r>
      <w:r w:rsidR="00A17032" w:rsidRPr="00DF4F74">
        <w:rPr>
          <w:sz w:val="22"/>
          <w:vertAlign w:val="subscript"/>
        </w:rPr>
        <w:t>gas</w:t>
      </w:r>
      <w:proofErr w:type="spellEnd"/>
      <w:r w:rsidR="00A17032">
        <w:rPr>
          <w:sz w:val="22"/>
        </w:rPr>
        <w:t>=</w:t>
      </w:r>
      <w:proofErr w:type="spellStart"/>
      <w:r w:rsidR="00A17032">
        <w:rPr>
          <w:sz w:val="22"/>
        </w:rPr>
        <w:t>k</w:t>
      </w:r>
      <w:r w:rsidR="00A17032" w:rsidRPr="00DF4F74">
        <w:rPr>
          <w:sz w:val="22"/>
          <w:vertAlign w:val="subscript"/>
        </w:rPr>
        <w:t>H</w:t>
      </w:r>
      <w:r w:rsidR="00A17032">
        <w:rPr>
          <w:sz w:val="22"/>
        </w:rPr>
        <w:t>P</w:t>
      </w:r>
      <w:r w:rsidR="00A17032" w:rsidRPr="00DF4F74">
        <w:rPr>
          <w:sz w:val="22"/>
          <w:vertAlign w:val="subscript"/>
        </w:rPr>
        <w:t>gas</w:t>
      </w:r>
      <w:proofErr w:type="spellEnd"/>
      <w:r w:rsidR="00A17032">
        <w:rPr>
          <w:sz w:val="22"/>
        </w:rPr>
        <w:t xml:space="preserve">, </w:t>
      </w:r>
    </w:p>
    <w:p w:rsidR="00C775F8" w:rsidRDefault="00C775F8">
      <w:pPr>
        <w:rPr>
          <w:sz w:val="22"/>
        </w:rPr>
      </w:pPr>
    </w:p>
    <w:p w:rsidR="005069FA" w:rsidRDefault="00A17032" w:rsidP="00E34121">
      <w:pPr>
        <w:numPr>
          <w:ilvl w:val="0"/>
          <w:numId w:val="10"/>
        </w:numPr>
        <w:rPr>
          <w:sz w:val="22"/>
        </w:rPr>
      </w:pPr>
      <w:r>
        <w:rPr>
          <w:sz w:val="22"/>
        </w:rPr>
        <w:t xml:space="preserve"> </w:t>
      </w:r>
      <w:r w:rsidR="00E34121">
        <w:rPr>
          <w:sz w:val="22"/>
        </w:rPr>
        <w:t>(8 points) A solution of glucose (C</w:t>
      </w:r>
      <w:r w:rsidR="00E34121" w:rsidRPr="00E34121">
        <w:rPr>
          <w:sz w:val="22"/>
          <w:vertAlign w:val="subscript"/>
        </w:rPr>
        <w:t>6</w:t>
      </w:r>
      <w:r w:rsidR="00E34121">
        <w:rPr>
          <w:sz w:val="22"/>
        </w:rPr>
        <w:t>H</w:t>
      </w:r>
      <w:r w:rsidR="00E34121" w:rsidRPr="00E34121">
        <w:rPr>
          <w:sz w:val="22"/>
          <w:vertAlign w:val="subscript"/>
        </w:rPr>
        <w:t>12</w:t>
      </w:r>
      <w:r w:rsidR="00E34121">
        <w:rPr>
          <w:sz w:val="22"/>
        </w:rPr>
        <w:t>O</w:t>
      </w:r>
      <w:r w:rsidR="00E34121" w:rsidRPr="00E34121">
        <w:rPr>
          <w:sz w:val="22"/>
          <w:vertAlign w:val="subscript"/>
        </w:rPr>
        <w:t>6</w:t>
      </w:r>
      <w:r w:rsidR="00E34121">
        <w:rPr>
          <w:sz w:val="22"/>
        </w:rPr>
        <w:t xml:space="preserve">) </w:t>
      </w:r>
      <w:r>
        <w:rPr>
          <w:sz w:val="22"/>
        </w:rPr>
        <w:t xml:space="preserve">in water </w:t>
      </w:r>
      <w:r w:rsidR="00E34121">
        <w:rPr>
          <w:sz w:val="22"/>
        </w:rPr>
        <w:t>has a density of 1.</w:t>
      </w:r>
      <w:r w:rsidR="00897B44">
        <w:rPr>
          <w:sz w:val="22"/>
        </w:rPr>
        <w:t>45</w:t>
      </w:r>
      <w:r w:rsidR="00E34121">
        <w:rPr>
          <w:sz w:val="22"/>
        </w:rPr>
        <w:t xml:space="preserve"> g/</w:t>
      </w:r>
      <w:proofErr w:type="spellStart"/>
      <w:r w:rsidR="00E34121">
        <w:rPr>
          <w:sz w:val="22"/>
        </w:rPr>
        <w:t>mL</w:t>
      </w:r>
      <w:proofErr w:type="spellEnd"/>
      <w:r w:rsidR="00E34121">
        <w:rPr>
          <w:sz w:val="22"/>
        </w:rPr>
        <w:t xml:space="preserve"> and is </w:t>
      </w:r>
      <w:r w:rsidR="00897B44">
        <w:rPr>
          <w:sz w:val="22"/>
        </w:rPr>
        <w:t>3</w:t>
      </w:r>
      <w:r w:rsidR="00E34121">
        <w:rPr>
          <w:sz w:val="22"/>
        </w:rPr>
        <w:t xml:space="preserve">.83 M.  Calculate the % glucose and the </w:t>
      </w:r>
      <w:proofErr w:type="spellStart"/>
      <w:r w:rsidR="00E34121">
        <w:rPr>
          <w:sz w:val="22"/>
        </w:rPr>
        <w:t>molality</w:t>
      </w:r>
      <w:proofErr w:type="spellEnd"/>
      <w:r w:rsidR="00E34121">
        <w:rPr>
          <w:sz w:val="22"/>
        </w:rPr>
        <w:t xml:space="preserve"> of the glucose solution. </w:t>
      </w:r>
    </w:p>
    <w:p w:rsidR="00A17032" w:rsidRDefault="00A17032" w:rsidP="00A17032">
      <w:pPr>
        <w:rPr>
          <w:sz w:val="22"/>
        </w:rPr>
      </w:pPr>
    </w:p>
    <w:p w:rsidR="00A17032" w:rsidRDefault="00A17032" w:rsidP="00A17032">
      <w:pPr>
        <w:rPr>
          <w:sz w:val="22"/>
        </w:rPr>
      </w:pPr>
    </w:p>
    <w:p w:rsidR="00A17032" w:rsidRDefault="00A17032" w:rsidP="00A17032">
      <w:pPr>
        <w:rPr>
          <w:sz w:val="22"/>
        </w:rPr>
      </w:pPr>
    </w:p>
    <w:p w:rsidR="00A17032" w:rsidRDefault="00A17032" w:rsidP="00A17032">
      <w:pPr>
        <w:rPr>
          <w:sz w:val="22"/>
        </w:rPr>
      </w:pPr>
    </w:p>
    <w:p w:rsidR="00A17032" w:rsidRDefault="00A17032" w:rsidP="00A17032">
      <w:pPr>
        <w:rPr>
          <w:sz w:val="22"/>
        </w:rPr>
      </w:pPr>
    </w:p>
    <w:p w:rsidR="00DF4F74" w:rsidRDefault="00DF4F74" w:rsidP="00A17032">
      <w:pPr>
        <w:rPr>
          <w:sz w:val="22"/>
        </w:rPr>
      </w:pPr>
    </w:p>
    <w:p w:rsidR="00DF4F74" w:rsidRDefault="00DF4F74" w:rsidP="00A17032">
      <w:pPr>
        <w:rPr>
          <w:sz w:val="22"/>
        </w:rPr>
      </w:pPr>
    </w:p>
    <w:p w:rsidR="00897B44" w:rsidRDefault="00897B44" w:rsidP="00A17032">
      <w:pPr>
        <w:rPr>
          <w:sz w:val="22"/>
        </w:rPr>
      </w:pPr>
    </w:p>
    <w:p w:rsidR="00897B44" w:rsidRDefault="00897B44" w:rsidP="00A17032">
      <w:pPr>
        <w:rPr>
          <w:sz w:val="22"/>
        </w:rPr>
      </w:pPr>
    </w:p>
    <w:p w:rsidR="00897B44" w:rsidRDefault="00897B44" w:rsidP="00A17032">
      <w:pPr>
        <w:rPr>
          <w:sz w:val="22"/>
        </w:rPr>
      </w:pPr>
    </w:p>
    <w:p w:rsidR="00A17032" w:rsidRDefault="00A17032" w:rsidP="00A17032">
      <w:pPr>
        <w:rPr>
          <w:sz w:val="22"/>
        </w:rPr>
      </w:pPr>
    </w:p>
    <w:p w:rsidR="00A17032" w:rsidRDefault="00A17032" w:rsidP="00A17032">
      <w:pPr>
        <w:rPr>
          <w:sz w:val="22"/>
        </w:rPr>
      </w:pPr>
    </w:p>
    <w:p w:rsidR="00A17032" w:rsidRDefault="00A17032" w:rsidP="00A17032">
      <w:pPr>
        <w:rPr>
          <w:sz w:val="22"/>
        </w:rPr>
      </w:pPr>
    </w:p>
    <w:p w:rsidR="00A17032" w:rsidRDefault="00A17032" w:rsidP="00E34121">
      <w:pPr>
        <w:numPr>
          <w:ilvl w:val="0"/>
          <w:numId w:val="10"/>
        </w:numPr>
        <w:rPr>
          <w:sz w:val="22"/>
        </w:rPr>
      </w:pPr>
      <w:r>
        <w:rPr>
          <w:sz w:val="22"/>
        </w:rPr>
        <w:t xml:space="preserve">(4 points) What is the </w:t>
      </w:r>
      <w:r w:rsidR="00897B44">
        <w:rPr>
          <w:sz w:val="22"/>
        </w:rPr>
        <w:t>freezing</w:t>
      </w:r>
      <w:r>
        <w:rPr>
          <w:sz w:val="22"/>
        </w:rPr>
        <w:t xml:space="preserve"> point of the solution from question #1 (</w:t>
      </w:r>
      <w:proofErr w:type="spellStart"/>
      <w:r>
        <w:rPr>
          <w:sz w:val="22"/>
        </w:rPr>
        <w:t>K</w:t>
      </w:r>
      <w:r w:rsidR="00897B44">
        <w:rPr>
          <w:sz w:val="22"/>
          <w:vertAlign w:val="subscript"/>
        </w:rPr>
        <w:t>f</w:t>
      </w:r>
      <w:proofErr w:type="spellEnd"/>
      <w:r>
        <w:rPr>
          <w:sz w:val="22"/>
        </w:rPr>
        <w:t xml:space="preserve"> for water = </w:t>
      </w:r>
      <w:r w:rsidR="00897B44">
        <w:rPr>
          <w:sz w:val="22"/>
        </w:rPr>
        <w:t>1.86</w:t>
      </w:r>
      <w:r w:rsidR="00DF4F74" w:rsidRPr="00DF4F74">
        <w:rPr>
          <w:sz w:val="22"/>
          <w:vertAlign w:val="superscript"/>
        </w:rPr>
        <w:t>o</w:t>
      </w:r>
      <w:r w:rsidR="00DF4F74">
        <w:rPr>
          <w:sz w:val="22"/>
        </w:rPr>
        <w:t>C/m)</w:t>
      </w: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A17032" w:rsidRDefault="00A17032" w:rsidP="00E34121">
      <w:pPr>
        <w:numPr>
          <w:ilvl w:val="0"/>
          <w:numId w:val="10"/>
        </w:numPr>
        <w:rPr>
          <w:sz w:val="22"/>
        </w:rPr>
      </w:pPr>
      <w:r>
        <w:rPr>
          <w:sz w:val="22"/>
        </w:rPr>
        <w:t xml:space="preserve">(4 points) Scuba divers breathing air at increased pressure can suffer from nitrogen narcosis—a condition resembling drunkenness—when the partial pressure of nitrogen exceeds about 4 atm.  What </w:t>
      </w:r>
      <w:r w:rsidR="00DF4F74">
        <w:rPr>
          <w:sz w:val="22"/>
        </w:rPr>
        <w:t>property</w:t>
      </w:r>
      <w:r>
        <w:rPr>
          <w:sz w:val="22"/>
        </w:rPr>
        <w:t xml:space="preserve"> of gas/water solutions causes this to happen?  How could the diver reverse this effect?</w:t>
      </w: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DF4F74" w:rsidRDefault="00DF4F74" w:rsidP="00DF4F74">
      <w:pPr>
        <w:rPr>
          <w:sz w:val="22"/>
        </w:rPr>
      </w:pPr>
    </w:p>
    <w:p w:rsidR="00A17032" w:rsidRDefault="00A17032" w:rsidP="00897B44">
      <w:pPr>
        <w:numPr>
          <w:ilvl w:val="0"/>
          <w:numId w:val="10"/>
        </w:numPr>
        <w:rPr>
          <w:sz w:val="22"/>
        </w:rPr>
      </w:pPr>
      <w:r>
        <w:rPr>
          <w:sz w:val="22"/>
        </w:rPr>
        <w:t xml:space="preserve">(4 points) </w:t>
      </w:r>
      <w:r w:rsidR="00897B44">
        <w:rPr>
          <w:sz w:val="22"/>
        </w:rPr>
        <w:t xml:space="preserve">A beaker contains 100.0 </w:t>
      </w:r>
      <w:proofErr w:type="spellStart"/>
      <w:r w:rsidR="00897B44">
        <w:rPr>
          <w:sz w:val="22"/>
        </w:rPr>
        <w:t>mL</w:t>
      </w:r>
      <w:proofErr w:type="spellEnd"/>
      <w:r w:rsidR="00897B44">
        <w:rPr>
          <w:sz w:val="22"/>
        </w:rPr>
        <w:t xml:space="preserve"> of pure water.  A second beaker contains 100.0 </w:t>
      </w:r>
      <w:proofErr w:type="spellStart"/>
      <w:r w:rsidR="00897B44">
        <w:rPr>
          <w:sz w:val="22"/>
        </w:rPr>
        <w:t>mL</w:t>
      </w:r>
      <w:proofErr w:type="spellEnd"/>
      <w:r w:rsidR="00897B44">
        <w:rPr>
          <w:sz w:val="22"/>
        </w:rPr>
        <w:t xml:space="preserve"> of seawater.  The two beakers are left side by side on a lab bench for one week.  At the end of the week the liquid level in both beakers has decreased.  However, the level has decreased more in one of the beakers than in the other.  Which one and why?</w:t>
      </w:r>
    </w:p>
    <w:p w:rsidR="00A17032" w:rsidRDefault="00A17032" w:rsidP="00A17032">
      <w:pPr>
        <w:rPr>
          <w:sz w:val="22"/>
        </w:rPr>
      </w:pPr>
    </w:p>
    <w:p w:rsidR="005069FA" w:rsidRPr="00272023" w:rsidRDefault="005069FA" w:rsidP="005069FA">
      <w:pPr>
        <w:rPr>
          <w:sz w:val="22"/>
        </w:rPr>
      </w:pPr>
    </w:p>
    <w:sectPr w:rsidR="005069FA" w:rsidRPr="00272023" w:rsidSect="00A17032">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2F9"/>
    <w:multiLevelType w:val="hybridMultilevel"/>
    <w:tmpl w:val="77127D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0F632A"/>
    <w:multiLevelType w:val="multilevel"/>
    <w:tmpl w:val="77127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CB0F2F"/>
    <w:multiLevelType w:val="hybridMultilevel"/>
    <w:tmpl w:val="A23ECB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94C0C"/>
    <w:multiLevelType w:val="hybridMultilevel"/>
    <w:tmpl w:val="642687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C5626B"/>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
    <w:nsid w:val="22763E5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nsid w:val="314E48E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7">
    <w:nsid w:val="35B8165B"/>
    <w:multiLevelType w:val="multilevel"/>
    <w:tmpl w:val="D0421D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7F624A6"/>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
    <w:nsid w:val="3FFC7942"/>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0">
    <w:nsid w:val="50B874C7"/>
    <w:multiLevelType w:val="hybridMultilevel"/>
    <w:tmpl w:val="7C3C8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5523ADA"/>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2">
    <w:nsid w:val="67DD5E71"/>
    <w:multiLevelType w:val="multilevel"/>
    <w:tmpl w:val="77127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CA42DDC"/>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4">
    <w:nsid w:val="6D2F7FBA"/>
    <w:multiLevelType w:val="hybridMultilevel"/>
    <w:tmpl w:val="D0421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6270FD"/>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11"/>
  </w:num>
  <w:num w:numId="2">
    <w:abstractNumId w:val="6"/>
  </w:num>
  <w:num w:numId="3">
    <w:abstractNumId w:val="5"/>
  </w:num>
  <w:num w:numId="4">
    <w:abstractNumId w:val="9"/>
  </w:num>
  <w:num w:numId="5">
    <w:abstractNumId w:val="4"/>
  </w:num>
  <w:num w:numId="6">
    <w:abstractNumId w:val="13"/>
  </w:num>
  <w:num w:numId="7">
    <w:abstractNumId w:val="15"/>
  </w:num>
  <w:num w:numId="8">
    <w:abstractNumId w:val="2"/>
  </w:num>
  <w:num w:numId="9">
    <w:abstractNumId w:val="8"/>
  </w:num>
  <w:num w:numId="10">
    <w:abstractNumId w:val="0"/>
  </w:num>
  <w:num w:numId="11">
    <w:abstractNumId w:val="1"/>
  </w:num>
  <w:num w:numId="12">
    <w:abstractNumId w:val="3"/>
  </w:num>
  <w:num w:numId="13">
    <w:abstractNumId w:val="12"/>
  </w:num>
  <w:num w:numId="14">
    <w:abstractNumId w:val="14"/>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characterSpacingControl w:val="doNotCompress"/>
  <w:compat>
    <w:balanceSingleByteDoubleByteWidth/>
    <w:doNotLeaveBackslashAlone/>
    <w:ulTrailSpace/>
    <w:doNotExpandShiftReturn/>
  </w:compat>
  <w:rsids>
    <w:rsidRoot w:val="00BB5E37"/>
    <w:rsid w:val="00091393"/>
    <w:rsid w:val="000A68BE"/>
    <w:rsid w:val="000E49D5"/>
    <w:rsid w:val="00136723"/>
    <w:rsid w:val="001B2E6E"/>
    <w:rsid w:val="00214608"/>
    <w:rsid w:val="00272023"/>
    <w:rsid w:val="00421F84"/>
    <w:rsid w:val="0042423F"/>
    <w:rsid w:val="005069FA"/>
    <w:rsid w:val="005F5988"/>
    <w:rsid w:val="0062760C"/>
    <w:rsid w:val="0069552F"/>
    <w:rsid w:val="006C7931"/>
    <w:rsid w:val="00897B44"/>
    <w:rsid w:val="00927D8E"/>
    <w:rsid w:val="00942824"/>
    <w:rsid w:val="0097625C"/>
    <w:rsid w:val="009913DD"/>
    <w:rsid w:val="00A17032"/>
    <w:rsid w:val="00A565B7"/>
    <w:rsid w:val="00B03BF2"/>
    <w:rsid w:val="00BB5E37"/>
    <w:rsid w:val="00C775F8"/>
    <w:rsid w:val="00DA09FC"/>
    <w:rsid w:val="00DC2EBB"/>
    <w:rsid w:val="00DF4F74"/>
    <w:rsid w:val="00E322D7"/>
    <w:rsid w:val="00E34121"/>
    <w:rsid w:val="00E444CC"/>
    <w:rsid w:val="00F2632D"/>
    <w:rsid w:val="00F8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9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91393"/>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930</Characters>
  <Application>Microsoft Office Word</Application>
  <DocSecurity>0</DocSecurity>
  <Lines>7</Lines>
  <Paragraphs>2</Paragraphs>
  <ScaleCrop>false</ScaleCrop>
  <HeadingPairs>
    <vt:vector size="4" baseType="variant">
      <vt:variant>
        <vt:lpstr>Title</vt:lpstr>
      </vt:variant>
      <vt:variant>
        <vt:i4>1</vt:i4>
      </vt:variant>
      <vt:variant>
        <vt:lpstr>Chemistry 141______Name_____</vt:lpstr>
      </vt:variant>
      <vt:variant>
        <vt:i4>0</vt:i4>
      </vt:variant>
    </vt:vector>
  </HeadingPairs>
  <TitlesOfParts>
    <vt:vector size="1" baseType="lpstr">
      <vt:lpstr>Chemistry 141______Name_____</vt:lpstr>
    </vt:vector>
  </TitlesOfParts>
  <Company>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subject/>
  <dc:creator>Cary R. Willard / Dzung T. Nguyen</dc:creator>
  <cp:keywords/>
  <dc:description/>
  <cp:lastModifiedBy>cary.willard</cp:lastModifiedBy>
  <cp:revision>2</cp:revision>
  <cp:lastPrinted>2004-10-26T01:04:00Z</cp:lastPrinted>
  <dcterms:created xsi:type="dcterms:W3CDTF">2007-11-28T23:32:00Z</dcterms:created>
  <dcterms:modified xsi:type="dcterms:W3CDTF">2007-11-28T23:32:00Z</dcterms:modified>
</cp:coreProperties>
</file>